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E0" w:rsidRDefault="000A27E0" w:rsidP="00E4503F"/>
    <w:p w:rsidR="000A27E0" w:rsidRPr="000A27E0" w:rsidRDefault="000A27E0" w:rsidP="00E4503F">
      <w:pPr>
        <w:pStyle w:val="Ttulo"/>
      </w:pPr>
      <w:r w:rsidRPr="000A27E0">
        <w:t>ANEXO II</w:t>
      </w:r>
    </w:p>
    <w:p w:rsidR="000A27E0" w:rsidRPr="000A27E0" w:rsidRDefault="00F36937" w:rsidP="00E4503F">
      <w:pPr>
        <w:pStyle w:val="Ttulo1"/>
      </w:pPr>
      <w:r>
        <w:t xml:space="preserve">Evaluación. Convocatoria </w:t>
      </w:r>
      <w:r w:rsidR="00095B37">
        <w:t>2020</w:t>
      </w:r>
    </w:p>
    <w:p w:rsidR="000A27E0" w:rsidRDefault="00644089" w:rsidP="00E4503F">
      <w:r>
        <w:t xml:space="preserve">(Presentar en </w:t>
      </w:r>
      <w:r w:rsidR="00F36937">
        <w:t xml:space="preserve">la </w:t>
      </w:r>
      <w:r w:rsidR="000A27E0">
        <w:t>FUAG una vez finalizada la actividad)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E4503F">
            <w:r>
              <w:t>Nombre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</w:tr>
    </w:tbl>
    <w:p w:rsidR="000A27E0" w:rsidRDefault="000A27E0" w:rsidP="00E450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E4503F">
            <w:r>
              <w:t>Actividad Propuesta por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</w:tr>
    </w:tbl>
    <w:p w:rsidR="000A27E0" w:rsidRDefault="000A27E0" w:rsidP="00E450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E4503F">
            <w:r>
              <w:t>Imparte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</w:tr>
    </w:tbl>
    <w:p w:rsidR="000A27E0" w:rsidRDefault="000A27E0" w:rsidP="00E4503F"/>
    <w:p w:rsidR="000A27E0" w:rsidRDefault="000A27E0" w:rsidP="00E450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E4503F">
            <w:r>
              <w:t>Lugar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</w:tr>
    </w:tbl>
    <w:p w:rsidR="000A27E0" w:rsidRDefault="000A27E0" w:rsidP="00E450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29"/>
        <w:gridCol w:w="1629"/>
        <w:gridCol w:w="2553"/>
      </w:tblGrid>
      <w:tr w:rsidR="000A27E0">
        <w:tc>
          <w:tcPr>
            <w:tcW w:w="3331" w:type="dxa"/>
          </w:tcPr>
          <w:p w:rsidR="000A27E0" w:rsidRDefault="000A27E0" w:rsidP="00E4503F">
            <w:r>
              <w:t>Fecha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  <w:tc>
          <w:tcPr>
            <w:tcW w:w="1629" w:type="dxa"/>
            <w:tcBorders>
              <w:left w:val="nil"/>
            </w:tcBorders>
          </w:tcPr>
          <w:p w:rsidR="000A27E0" w:rsidRDefault="000A27E0" w:rsidP="00E4503F">
            <w:r>
              <w:t xml:space="preserve">            Horario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</w:tr>
    </w:tbl>
    <w:p w:rsidR="000A27E0" w:rsidRDefault="000A27E0" w:rsidP="00E450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</w:tblGrid>
      <w:tr w:rsidR="000A27E0">
        <w:tc>
          <w:tcPr>
            <w:tcW w:w="3331" w:type="dxa"/>
          </w:tcPr>
          <w:p w:rsidR="000A27E0" w:rsidRDefault="000A27E0" w:rsidP="00E4503F">
            <w:r>
              <w:t>Nº total de participantes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</w:tr>
    </w:tbl>
    <w:p w:rsidR="000A27E0" w:rsidRDefault="000A27E0" w:rsidP="00E450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4819"/>
      </w:tblGrid>
      <w:tr w:rsidR="000A27E0">
        <w:tc>
          <w:tcPr>
            <w:tcW w:w="3331" w:type="dxa"/>
          </w:tcPr>
          <w:p w:rsidR="000A27E0" w:rsidRDefault="000A27E0" w:rsidP="00E4503F">
            <w:r>
              <w:t>Tipo de participantes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r>
              <w:t>universitarios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>
            <w:r>
              <w:t>(indicar porcentaje aproximado)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r>
              <w:t>personas ajenas a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B37" w:rsidRDefault="000A27E0" w:rsidP="00E4503F">
            <w:r>
              <w:t>otros grupos:</w:t>
            </w:r>
          </w:p>
          <w:p w:rsidR="000A27E0" w:rsidRPr="00095B37" w:rsidRDefault="000A27E0" w:rsidP="00095B37"/>
          <w:p w:rsidR="000A27E0" w:rsidRDefault="000A27E0" w:rsidP="00E4503F"/>
        </w:tc>
      </w:tr>
    </w:tbl>
    <w:p w:rsidR="000A27E0" w:rsidRDefault="000A27E0" w:rsidP="00E4503F"/>
    <w:p w:rsidR="000A27E0" w:rsidRDefault="000A27E0" w:rsidP="00E450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"/>
        <w:gridCol w:w="5386"/>
      </w:tblGrid>
      <w:tr w:rsidR="000A27E0">
        <w:tc>
          <w:tcPr>
            <w:tcW w:w="3331" w:type="dxa"/>
          </w:tcPr>
          <w:p w:rsidR="000A27E0" w:rsidRDefault="000A27E0" w:rsidP="00E4503F">
            <w:r>
              <w:t>Difusión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r>
              <w:t>carteles en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>
            <w:r>
              <w:t>(marcar con una cruz)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r>
              <w:t>carteles fuera de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r>
              <w:t>folletos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r>
              <w:t>invitaciones personales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1B55B7" w:rsidP="00E4503F">
            <w:r>
              <w:t>R</w:t>
            </w:r>
            <w:r w:rsidR="000A27E0">
              <w:t>adio</w:t>
            </w:r>
            <w:r>
              <w:t xml:space="preserve"> (indicar medios)</w:t>
            </w:r>
          </w:p>
        </w:tc>
      </w:tr>
      <w:tr w:rsidR="000A27E0">
        <w:tc>
          <w:tcPr>
            <w:tcW w:w="3331" w:type="dxa"/>
          </w:tcPr>
          <w:p w:rsidR="000A27E0" w:rsidRDefault="000A27E0" w:rsidP="00E4503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1B55B7" w:rsidP="00E4503F">
            <w:r>
              <w:t>Prensa escrita (</w:t>
            </w:r>
            <w:r w:rsidR="000A27E0">
              <w:t>Diario de Teruel</w:t>
            </w:r>
            <w:r>
              <w:t>, etc.)</w:t>
            </w:r>
          </w:p>
        </w:tc>
      </w:tr>
      <w:tr w:rsidR="001B55B7">
        <w:tc>
          <w:tcPr>
            <w:tcW w:w="3331" w:type="dxa"/>
          </w:tcPr>
          <w:p w:rsidR="001B55B7" w:rsidRDefault="001B55B7" w:rsidP="00E4503F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55B7" w:rsidRDefault="001B55B7" w:rsidP="00E4503F"/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B7" w:rsidRDefault="001B55B7" w:rsidP="00E4503F">
            <w:r>
              <w:t>Redes sociales (indicar medios)</w:t>
            </w:r>
          </w:p>
        </w:tc>
      </w:tr>
    </w:tbl>
    <w:p w:rsidR="000A27E0" w:rsidRDefault="000A27E0" w:rsidP="00E450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E4503F">
            <w:r>
              <w:t>Coste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/>
        </w:tc>
      </w:tr>
    </w:tbl>
    <w:p w:rsidR="000A27E0" w:rsidRDefault="000A27E0" w:rsidP="00E4503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rPr>
          <w:trHeight w:val="1296"/>
        </w:trPr>
        <w:tc>
          <w:tcPr>
            <w:tcW w:w="3331" w:type="dxa"/>
          </w:tcPr>
          <w:p w:rsidR="00095B37" w:rsidRDefault="000A27E0" w:rsidP="00E4503F">
            <w:r>
              <w:t>Valoración de la actividad</w:t>
            </w:r>
          </w:p>
          <w:p w:rsidR="00095B37" w:rsidRPr="00095B37" w:rsidRDefault="00095B37" w:rsidP="00095B37"/>
          <w:p w:rsidR="00095B37" w:rsidRPr="00095B37" w:rsidRDefault="00095B37" w:rsidP="00095B37"/>
          <w:p w:rsidR="00095B37" w:rsidRPr="00095B37" w:rsidRDefault="00095B37" w:rsidP="00095B37"/>
          <w:p w:rsidR="00095B37" w:rsidRPr="00095B37" w:rsidRDefault="00095B37" w:rsidP="00095B37"/>
          <w:p w:rsidR="000A27E0" w:rsidRPr="00095B37" w:rsidRDefault="000A27E0" w:rsidP="00095B37">
            <w:pPr>
              <w:jc w:val="center"/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E4503F">
            <w:bookmarkStart w:id="0" w:name="_GoBack"/>
          </w:p>
          <w:p w:rsidR="000A27E0" w:rsidRDefault="000A27E0" w:rsidP="00E4503F"/>
          <w:p w:rsidR="000A27E0" w:rsidRDefault="000A27E0" w:rsidP="00E4503F"/>
          <w:p w:rsidR="000A27E0" w:rsidRDefault="000A27E0" w:rsidP="00E4503F"/>
          <w:bookmarkEnd w:id="0"/>
          <w:p w:rsidR="000A27E0" w:rsidRDefault="000A27E0" w:rsidP="00E4503F"/>
        </w:tc>
      </w:tr>
    </w:tbl>
    <w:p w:rsidR="00F70686" w:rsidRPr="000A27E0" w:rsidRDefault="00F70686" w:rsidP="00095B37"/>
    <w:sectPr w:rsidR="00F70686" w:rsidRPr="000A27E0" w:rsidSect="008D4342">
      <w:headerReference w:type="default" r:id="rId7"/>
      <w:footerReference w:type="default" r:id="rId8"/>
      <w:pgSz w:w="11906" w:h="16838" w:code="9"/>
      <w:pgMar w:top="1701" w:right="1418" w:bottom="170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20" w:rsidRDefault="001F2920" w:rsidP="00E4503F">
      <w:r>
        <w:separator/>
      </w:r>
    </w:p>
  </w:endnote>
  <w:endnote w:type="continuationSeparator" w:id="0">
    <w:p w:rsidR="001F2920" w:rsidRDefault="001F2920" w:rsidP="00E4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EC" w:rsidRPr="00E4503F" w:rsidRDefault="00B029EC" w:rsidP="00E4503F">
    <w:pPr>
      <w:pStyle w:val="Piedepgina"/>
      <w:pBdr>
        <w:top w:val="single" w:sz="4" w:space="1" w:color="auto"/>
      </w:pBdr>
      <w:rPr>
        <w:i/>
        <w:sz w:val="20"/>
        <w:szCs w:val="20"/>
      </w:rPr>
    </w:pPr>
    <w:r w:rsidRPr="00E4503F">
      <w:rPr>
        <w:i/>
        <w:sz w:val="20"/>
        <w:szCs w:val="20"/>
      </w:rPr>
      <w:t xml:space="preserve">Fundación Universitaria “Antonio </w:t>
    </w:r>
    <w:r w:rsidR="00E4503F" w:rsidRPr="00E4503F">
      <w:rPr>
        <w:i/>
        <w:sz w:val="20"/>
        <w:szCs w:val="20"/>
      </w:rPr>
      <w:t xml:space="preserve">Gargallo”. </w:t>
    </w:r>
    <w:r w:rsidR="00095B37">
      <w:rPr>
        <w:i/>
        <w:sz w:val="20"/>
        <w:szCs w:val="20"/>
      </w:rPr>
      <w:t xml:space="preserve"> Actividades culturales 2020</w:t>
    </w:r>
  </w:p>
  <w:p w:rsidR="005110F7" w:rsidRDefault="00EB4A06" w:rsidP="00E4503F">
    <w:pPr>
      <w:pStyle w:val="Piedepgina"/>
      <w:jc w:val="center"/>
    </w:pPr>
    <w:sdt>
      <w:sdtPr>
        <w:id w:val="1283770908"/>
        <w:docPartObj>
          <w:docPartGallery w:val="Page Numbers (Bottom of Page)"/>
          <w:docPartUnique/>
        </w:docPartObj>
      </w:sdtPr>
      <w:sdtEndPr/>
      <w:sdtContent>
        <w:r w:rsidR="00B029EC">
          <w:fldChar w:fldCharType="begin"/>
        </w:r>
        <w:r w:rsidR="00B029EC">
          <w:instrText>PAGE   \* MERGEFORMAT</w:instrText>
        </w:r>
        <w:r w:rsidR="00B029EC">
          <w:fldChar w:fldCharType="separate"/>
        </w:r>
        <w:r>
          <w:rPr>
            <w:noProof/>
          </w:rPr>
          <w:t>1</w:t>
        </w:r>
        <w:r w:rsidR="00B029E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20" w:rsidRDefault="001F2920" w:rsidP="00E4503F">
      <w:r>
        <w:separator/>
      </w:r>
    </w:p>
  </w:footnote>
  <w:footnote w:type="continuationSeparator" w:id="0">
    <w:p w:rsidR="001F2920" w:rsidRDefault="001F2920" w:rsidP="00E4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8" w:type="dxa"/>
      <w:tblInd w:w="-550" w:type="dxa"/>
      <w:tblLook w:val="01E0" w:firstRow="1" w:lastRow="1" w:firstColumn="1" w:lastColumn="1" w:noHBand="0" w:noVBand="0"/>
    </w:tblPr>
    <w:tblGrid>
      <w:gridCol w:w="4901"/>
      <w:gridCol w:w="5287"/>
    </w:tblGrid>
    <w:tr w:rsidR="008D4342">
      <w:trPr>
        <w:trHeight w:val="1422"/>
      </w:trPr>
      <w:tc>
        <w:tcPr>
          <w:tcW w:w="4901" w:type="dxa"/>
        </w:tcPr>
        <w:p w:rsidR="008D4342" w:rsidRDefault="000535C9" w:rsidP="00E4503F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6000F161" wp14:editId="1F390270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2295525" cy="918845"/>
                <wp:effectExtent l="0" t="0" r="9525" b="0"/>
                <wp:wrapTight wrapText="bothSides">
                  <wp:wrapPolygon edited="0">
                    <wp:start x="0" y="0"/>
                    <wp:lineTo x="0" y="21048"/>
                    <wp:lineTo x="21510" y="21048"/>
                    <wp:lineTo x="21510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</w:tcPr>
        <w:p w:rsidR="008D4342" w:rsidRDefault="008D4342" w:rsidP="00E4503F"/>
      </w:tc>
    </w:tr>
  </w:tbl>
  <w:p w:rsidR="008D4342" w:rsidRDefault="008D4342" w:rsidP="00E450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7237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72179"/>
    <w:multiLevelType w:val="hybridMultilevel"/>
    <w:tmpl w:val="C8E8FFAA"/>
    <w:lvl w:ilvl="0" w:tplc="F918C19A">
      <w:numFmt w:val="bullet"/>
      <w:lvlText w:val="-"/>
      <w:lvlJc w:val="left"/>
      <w:pPr>
        <w:ind w:left="1068" w:hanging="360"/>
      </w:pPr>
      <w:rPr>
        <w:rFonts w:ascii="Cambria" w:eastAsiaTheme="majorEastAsia" w:hAnsi="Cambria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FD177F"/>
    <w:multiLevelType w:val="hybridMultilevel"/>
    <w:tmpl w:val="3DDC8602"/>
    <w:lvl w:ilvl="0" w:tplc="C6543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39C6"/>
    <w:multiLevelType w:val="hybridMultilevel"/>
    <w:tmpl w:val="3FC271F6"/>
    <w:lvl w:ilvl="0" w:tplc="F918C19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EDF"/>
    <w:multiLevelType w:val="hybridMultilevel"/>
    <w:tmpl w:val="46861880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805A46"/>
    <w:multiLevelType w:val="hybridMultilevel"/>
    <w:tmpl w:val="04EAD3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86"/>
    <w:rsid w:val="00012C39"/>
    <w:rsid w:val="000535C9"/>
    <w:rsid w:val="00067BAE"/>
    <w:rsid w:val="00095B37"/>
    <w:rsid w:val="000A27E0"/>
    <w:rsid w:val="000F447E"/>
    <w:rsid w:val="00105CEE"/>
    <w:rsid w:val="001A746A"/>
    <w:rsid w:val="001B55B7"/>
    <w:rsid w:val="001F2920"/>
    <w:rsid w:val="002B3A8E"/>
    <w:rsid w:val="002B7920"/>
    <w:rsid w:val="002D1CCF"/>
    <w:rsid w:val="002D2B9B"/>
    <w:rsid w:val="00313F41"/>
    <w:rsid w:val="003601F9"/>
    <w:rsid w:val="00363BEE"/>
    <w:rsid w:val="00372993"/>
    <w:rsid w:val="0039488D"/>
    <w:rsid w:val="003D6153"/>
    <w:rsid w:val="003E4A3E"/>
    <w:rsid w:val="003E65B1"/>
    <w:rsid w:val="003F26EF"/>
    <w:rsid w:val="003F6344"/>
    <w:rsid w:val="00452D8B"/>
    <w:rsid w:val="004B0A9F"/>
    <w:rsid w:val="004D085D"/>
    <w:rsid w:val="005110F7"/>
    <w:rsid w:val="00526268"/>
    <w:rsid w:val="00543478"/>
    <w:rsid w:val="005D3AFA"/>
    <w:rsid w:val="00611950"/>
    <w:rsid w:val="006328DA"/>
    <w:rsid w:val="00644089"/>
    <w:rsid w:val="0067314F"/>
    <w:rsid w:val="006921F0"/>
    <w:rsid w:val="00731F91"/>
    <w:rsid w:val="00771CA7"/>
    <w:rsid w:val="00791EAF"/>
    <w:rsid w:val="007C11C6"/>
    <w:rsid w:val="007C3BF6"/>
    <w:rsid w:val="0082670D"/>
    <w:rsid w:val="00833282"/>
    <w:rsid w:val="0087400E"/>
    <w:rsid w:val="008923FF"/>
    <w:rsid w:val="0089344A"/>
    <w:rsid w:val="00893C48"/>
    <w:rsid w:val="008A750F"/>
    <w:rsid w:val="008D4342"/>
    <w:rsid w:val="00977FDF"/>
    <w:rsid w:val="009847F6"/>
    <w:rsid w:val="00996BF4"/>
    <w:rsid w:val="009E5038"/>
    <w:rsid w:val="00A539A2"/>
    <w:rsid w:val="00A60683"/>
    <w:rsid w:val="00A82D43"/>
    <w:rsid w:val="00AB5EB1"/>
    <w:rsid w:val="00AE62C3"/>
    <w:rsid w:val="00AF03FC"/>
    <w:rsid w:val="00AF1B01"/>
    <w:rsid w:val="00B029EC"/>
    <w:rsid w:val="00B23C4F"/>
    <w:rsid w:val="00B265C5"/>
    <w:rsid w:val="00B721C0"/>
    <w:rsid w:val="00B85CFF"/>
    <w:rsid w:val="00BC326B"/>
    <w:rsid w:val="00C05EB0"/>
    <w:rsid w:val="00C432F3"/>
    <w:rsid w:val="00C6024E"/>
    <w:rsid w:val="00CA437B"/>
    <w:rsid w:val="00CB21CE"/>
    <w:rsid w:val="00CE7E2F"/>
    <w:rsid w:val="00D01285"/>
    <w:rsid w:val="00D80B44"/>
    <w:rsid w:val="00D8714B"/>
    <w:rsid w:val="00DF1E99"/>
    <w:rsid w:val="00E4503F"/>
    <w:rsid w:val="00E60860"/>
    <w:rsid w:val="00EA1EB3"/>
    <w:rsid w:val="00EB4A06"/>
    <w:rsid w:val="00ED7FB3"/>
    <w:rsid w:val="00F11C50"/>
    <w:rsid w:val="00F16F29"/>
    <w:rsid w:val="00F36937"/>
    <w:rsid w:val="00F70686"/>
    <w:rsid w:val="00FA24A3"/>
    <w:rsid w:val="00FB0BD3"/>
    <w:rsid w:val="00FC4E8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D1E82BE9-79A9-41F2-87FB-898F1CE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s-ES" w:eastAsia="es-E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3F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A75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75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75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75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75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75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75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75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75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7068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7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F706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54347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5434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3478"/>
    <w:rPr>
      <w:rFonts w:ascii="Tahoma" w:hAnsi="Tahoma" w:cs="Tahoma"/>
      <w:sz w:val="16"/>
      <w:szCs w:val="16"/>
    </w:rPr>
  </w:style>
  <w:style w:type="character" w:styleId="Hipervnculo">
    <w:name w:val="Hyperlink"/>
    <w:rsid w:val="00A6068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A750F"/>
    <w:rPr>
      <w:caps/>
      <w:color w:val="632423" w:themeColor="accent2" w:themeShade="80"/>
      <w:spacing w:val="2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A75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8A750F"/>
    <w:rPr>
      <w:caps/>
      <w:color w:val="632423" w:themeColor="accent2" w:themeShade="80"/>
      <w:spacing w:val="50"/>
      <w:sz w:val="44"/>
      <w:szCs w:val="4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750F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750F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750F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750F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750F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750F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750F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750F"/>
    <w:rPr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A750F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8A75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8A750F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8A750F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8A750F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8A750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A750F"/>
  </w:style>
  <w:style w:type="paragraph" w:styleId="Prrafodelista">
    <w:name w:val="List Paragraph"/>
    <w:basedOn w:val="Normal"/>
    <w:uiPriority w:val="34"/>
    <w:qFormat/>
    <w:rsid w:val="008A750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A750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A750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75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750F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8A750F"/>
    <w:rPr>
      <w:i/>
      <w:iCs/>
    </w:rPr>
  </w:style>
  <w:style w:type="character" w:styleId="nfasisintenso">
    <w:name w:val="Intense Emphasis"/>
    <w:uiPriority w:val="21"/>
    <w:qFormat/>
    <w:rsid w:val="008A750F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8A75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8A75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8A750F"/>
    <w:rPr>
      <w:caps/>
      <w:color w:val="622423" w:themeColor="accent2" w:themeShade="7F"/>
      <w:spacing w:val="5"/>
      <w:u w:color="622423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A750F"/>
    <w:pPr>
      <w:outlineLvl w:val="9"/>
    </w:pPr>
    <w:rPr>
      <w:lang w:bidi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AYUDAS PARA LA REALIZACIÓN DE ACTIVIDADES CULTURALES, ARTÍSTÍCAS Y CIENTÍFICO-SOCIALES EN EL CAMPUS DE TERUEL,</vt:lpstr>
    </vt:vector>
  </TitlesOfParts>
  <Company>Unizar</Company>
  <LinksUpToDate>false</LinksUpToDate>
  <CharactersWithSpaces>670</CharactersWithSpaces>
  <SharedDoc>false</SharedDoc>
  <HLinks>
    <vt:vector size="24" baseType="variant">
      <vt:variant>
        <vt:i4>5111881</vt:i4>
      </vt:variant>
      <vt:variant>
        <vt:i4>9</vt:i4>
      </vt:variant>
      <vt:variant>
        <vt:i4>0</vt:i4>
      </vt:variant>
      <vt:variant>
        <vt:i4>5</vt:i4>
      </vt:variant>
      <vt:variant>
        <vt:lpwstr>http://www.fantoniogargallo.org/</vt:lpwstr>
      </vt:variant>
      <vt:variant>
        <vt:lpwstr/>
      </vt:variant>
      <vt:variant>
        <vt:i4>4849749</vt:i4>
      </vt:variant>
      <vt:variant>
        <vt:i4>6</vt:i4>
      </vt:variant>
      <vt:variant>
        <vt:i4>0</vt:i4>
      </vt:variant>
      <vt:variant>
        <vt:i4>5</vt:i4>
      </vt:variant>
      <vt:variant>
        <vt:lpwstr>http://teruel.unizar.es/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mailto:info@fantoniogargallo.org</vt:lpwstr>
      </vt:variant>
      <vt:variant>
        <vt:lpwstr/>
      </vt:variant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mailto:vrct@unizar.es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AYUDAS PARA LA REALIZACIÓN DE ACTIVIDADES CULTURALES, ARTÍSTÍCAS Y CIENTÍFICO-SOCIALES EN EL CAMPUS DE TERUEL,</dc:title>
  <dc:creator>Unizar</dc:creator>
  <cp:lastModifiedBy>fundag</cp:lastModifiedBy>
  <cp:revision>12</cp:revision>
  <cp:lastPrinted>2018-02-12T09:29:00Z</cp:lastPrinted>
  <dcterms:created xsi:type="dcterms:W3CDTF">2019-01-14T08:49:00Z</dcterms:created>
  <dcterms:modified xsi:type="dcterms:W3CDTF">2020-01-08T09:34:00Z</dcterms:modified>
</cp:coreProperties>
</file>