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5A" w:rsidRDefault="007D6DA1" w:rsidP="00CC425A">
      <w:pPr>
        <w:pStyle w:val="Ttulo"/>
        <w:pageBreakBefore/>
      </w:pPr>
      <w:r>
        <w:t xml:space="preserve">ANEXOI: </w:t>
      </w:r>
      <w:r w:rsidR="00CC425A">
        <w:t>memoria</w:t>
      </w:r>
      <w:r>
        <w:t xml:space="preserve"> explicativa</w:t>
      </w:r>
    </w:p>
    <w:p w:rsidR="00CC425A" w:rsidRDefault="00CC425A" w:rsidP="00CC425A">
      <w:pPr>
        <w:pStyle w:val="Ttulo1"/>
      </w:pPr>
      <w:r>
        <w:t>actividades de proyección social y cultural</w:t>
      </w:r>
      <w:r w:rsidR="007D6DA1">
        <w:t xml:space="preserve">. convocatoria </w:t>
      </w:r>
      <w:r w:rsidR="0007222C">
        <w:t>2021</w:t>
      </w:r>
    </w:p>
    <w:p w:rsidR="00D5254E" w:rsidRDefault="00D5254E" w:rsidP="00D5254E"/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593"/>
      </w:tblGrid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Solicitante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e-mail del  solicitante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Centro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7D6DA1">
        <w:trPr>
          <w:trHeight w:val="330"/>
        </w:trPr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Nombre y descripción de la actividad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7A0979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>Objetivos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7A0979"/>
          <w:p w:rsidR="00F9494E" w:rsidRDefault="00F9494E" w:rsidP="007A0979"/>
          <w:p w:rsidR="00F9494E" w:rsidRDefault="00F9494E" w:rsidP="007A0979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 xml:space="preserve">Contenidos o actividades 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>
              <w:t>Interés para el Campus y</w:t>
            </w:r>
            <w:r w:rsidRPr="00D2561F">
              <w:t xml:space="preserve"> para la Ciudad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B14707" w:rsidRDefault="00B14707" w:rsidP="00544E9C"/>
          <w:p w:rsidR="00B14707" w:rsidRDefault="00B14707" w:rsidP="00544E9C"/>
          <w:p w:rsidR="00B14707" w:rsidRDefault="00B14707" w:rsidP="00544E9C"/>
          <w:p w:rsidR="00B14707" w:rsidRDefault="00B14707" w:rsidP="00544E9C"/>
          <w:p w:rsidR="00B14707" w:rsidRDefault="00B14707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Default="00D5254E" w:rsidP="00544E9C">
            <w:pPr>
              <w:jc w:val="left"/>
            </w:pPr>
            <w:r w:rsidRPr="00D2561F">
              <w:t xml:space="preserve">Entidades o </w:t>
            </w:r>
            <w:r>
              <w:t>a</w:t>
            </w:r>
            <w:r w:rsidRPr="00D2561F">
              <w:t>sociaciones</w:t>
            </w:r>
            <w:r>
              <w:t xml:space="preserve"> colaboradoras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>Coste desglosado de la actividad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Ayuda solicitada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593" w:type="dxa"/>
          </w:tcPr>
          <w:p w:rsidR="00D5254E" w:rsidRDefault="00D5254E" w:rsidP="00544E9C"/>
        </w:tc>
      </w:tr>
      <w:tr w:rsidR="00D5254E" w:rsidTr="007D6DA1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Fecha de la actividad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</w:tbl>
    <w:p w:rsidR="00B80A82" w:rsidRDefault="00B80A82"/>
    <w:sectPr w:rsidR="00B80A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A1" w:rsidRDefault="007D6DA1" w:rsidP="007D6DA1">
      <w:pPr>
        <w:spacing w:after="0" w:line="240" w:lineRule="auto"/>
      </w:pPr>
      <w:r>
        <w:separator/>
      </w:r>
    </w:p>
  </w:endnote>
  <w:end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71" w:rsidRDefault="006A32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DA1" w:rsidRPr="00E4503F" w:rsidRDefault="007D6DA1" w:rsidP="007D6DA1">
    <w:pPr>
      <w:pStyle w:val="Piedepgina"/>
      <w:pBdr>
        <w:top w:val="single" w:sz="4" w:space="1" w:color="auto"/>
      </w:pBdr>
      <w:rPr>
        <w:i/>
        <w:sz w:val="20"/>
        <w:szCs w:val="20"/>
      </w:rPr>
    </w:pPr>
    <w:r w:rsidRPr="00E4503F">
      <w:rPr>
        <w:i/>
        <w:sz w:val="20"/>
        <w:szCs w:val="20"/>
      </w:rPr>
      <w:t xml:space="preserve">Fundación Universitaria “Antonio Gargallo”. </w:t>
    </w:r>
    <w:r w:rsidR="006A3271">
      <w:rPr>
        <w:i/>
        <w:sz w:val="20"/>
        <w:szCs w:val="20"/>
      </w:rPr>
      <w:t>Actividades culturales 2021</w:t>
    </w:r>
    <w:r>
      <w:rPr>
        <w:i/>
        <w:sz w:val="20"/>
        <w:szCs w:val="20"/>
      </w:rPr>
      <w:t>: Memoria</w:t>
    </w:r>
  </w:p>
  <w:p w:rsidR="007D6DA1" w:rsidRDefault="006A3271" w:rsidP="007D6DA1">
    <w:pPr>
      <w:pStyle w:val="Piedepgina"/>
      <w:jc w:val="center"/>
    </w:pPr>
    <w:sdt>
      <w:sdtPr>
        <w:id w:val="1283770908"/>
        <w:docPartObj>
          <w:docPartGallery w:val="Page Numbers (Bottom of Page)"/>
          <w:docPartUnique/>
        </w:docPartObj>
      </w:sdtPr>
      <w:sdtEndPr/>
      <w:sdtContent>
        <w:r w:rsidR="007D6DA1">
          <w:fldChar w:fldCharType="begin"/>
        </w:r>
        <w:r w:rsidR="007D6DA1">
          <w:instrText>PAGE   \* MERGEFORMAT</w:instrText>
        </w:r>
        <w:r w:rsidR="007D6DA1">
          <w:fldChar w:fldCharType="separate"/>
        </w:r>
        <w:r>
          <w:rPr>
            <w:noProof/>
          </w:rPr>
          <w:t>2</w:t>
        </w:r>
        <w:r w:rsidR="007D6DA1">
          <w:fldChar w:fldCharType="end"/>
        </w:r>
      </w:sdtContent>
    </w:sdt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71" w:rsidRDefault="006A32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A1" w:rsidRDefault="007D6DA1" w:rsidP="007D6DA1">
      <w:pPr>
        <w:spacing w:after="0" w:line="240" w:lineRule="auto"/>
      </w:pPr>
      <w:r>
        <w:separator/>
      </w:r>
    </w:p>
  </w:footnote>
  <w:foot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71" w:rsidRDefault="006A32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-550" w:type="dxa"/>
      <w:tblLook w:val="01E0" w:firstRow="1" w:lastRow="1" w:firstColumn="1" w:lastColumn="1" w:noHBand="0" w:noVBand="0"/>
    </w:tblPr>
    <w:tblGrid>
      <w:gridCol w:w="4705"/>
      <w:gridCol w:w="5075"/>
    </w:tblGrid>
    <w:tr w:rsidR="007D6DA1" w:rsidTr="007C7ADD">
      <w:trPr>
        <w:trHeight w:val="257"/>
      </w:trPr>
      <w:tc>
        <w:tcPr>
          <w:tcW w:w="4705" w:type="dxa"/>
        </w:tcPr>
        <w:p w:rsidR="007D6DA1" w:rsidRDefault="007D6DA1" w:rsidP="007D6DA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2CCD36" wp14:editId="59C961EA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647825" cy="659130"/>
                <wp:effectExtent l="0" t="0" r="9525" b="7620"/>
                <wp:wrapTight wrapText="bothSides">
                  <wp:wrapPolygon edited="0">
                    <wp:start x="0" y="0"/>
                    <wp:lineTo x="0" y="21225"/>
                    <wp:lineTo x="21475" y="21225"/>
                    <wp:lineTo x="21475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5" w:type="dxa"/>
        </w:tcPr>
        <w:p w:rsidR="007D6DA1" w:rsidRDefault="007D6DA1" w:rsidP="007D6DA1"/>
      </w:tc>
    </w:tr>
  </w:tbl>
  <w:p w:rsidR="007D6DA1" w:rsidRDefault="007D6D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71" w:rsidRDefault="006A3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4E"/>
    <w:rsid w:val="0007222C"/>
    <w:rsid w:val="005D019E"/>
    <w:rsid w:val="006A3271"/>
    <w:rsid w:val="007A0979"/>
    <w:rsid w:val="007D6DA1"/>
    <w:rsid w:val="00804F20"/>
    <w:rsid w:val="0094259E"/>
    <w:rsid w:val="00B14707"/>
    <w:rsid w:val="00B80A82"/>
    <w:rsid w:val="00CC425A"/>
    <w:rsid w:val="00D5254E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4B15"/>
  <w15:chartTrackingRefBased/>
  <w15:docId w15:val="{8E043A79-C0F2-4BFB-801E-B2AF217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  <w:style w:type="paragraph" w:styleId="Encabezado">
    <w:name w:val="header"/>
    <w:basedOn w:val="Normal"/>
    <w:link w:val="EncabezadoCar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Textodeglobo">
    <w:name w:val="Balloon Text"/>
    <w:basedOn w:val="Normal"/>
    <w:link w:val="TextodegloboCar"/>
    <w:rsid w:val="007D6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DA1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unverter</cp:lastModifiedBy>
  <cp:revision>5</cp:revision>
  <dcterms:created xsi:type="dcterms:W3CDTF">2021-02-15T07:51:00Z</dcterms:created>
  <dcterms:modified xsi:type="dcterms:W3CDTF">2021-02-15T09:11:00Z</dcterms:modified>
</cp:coreProperties>
</file>